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56128F21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JUNIO 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56128F21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JUNIO 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4FFEBDF6" w:rsidR="00B477A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BE08EB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Juan Miguel Durán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4FFEBDF6" w:rsidR="00B477A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BE08EB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Juan Miguel Durán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F53869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1CE35FCE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junio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28.912.6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70.07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4295C867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43,65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4.768.3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4A066F80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79,58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24.144.3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252ECEE3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9.967.7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39.07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18.79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2EC0BB97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junio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14:paraId="50105E19" w14:textId="1CE35FCE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junio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28.912.6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70.07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4295C867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43,65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4.768.3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4A066F80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79,58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24.144.3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252ECEE3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9.967.7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39.07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18.79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2EC0BB97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junio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55862EAA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30 de junio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55862EAA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30 de junio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A6BE5E9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F06206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BCCCDC" wp14:editId="26549544">
            <wp:extent cx="5528945" cy="460402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84" cy="461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46661617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F06206">
        <w:rPr>
          <w:rFonts w:ascii="Trebuchet MS" w:hAnsi="Trebuchet MS" w:cs="Arial"/>
          <w:color w:val="002060"/>
          <w:sz w:val="12"/>
          <w:szCs w:val="12"/>
        </w:rPr>
        <w:t>30 de junio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</w:t>
      </w:r>
      <w:r w:rsidR="00583D84">
        <w:rPr>
          <w:rFonts w:ascii="Trebuchet MS" w:hAnsi="Trebuchet MS" w:cs="Arial"/>
          <w:color w:val="002060"/>
          <w:sz w:val="24"/>
          <w:szCs w:val="24"/>
        </w:rPr>
        <w:t>3</w:t>
      </w:r>
      <w:r w:rsidR="001E79EE">
        <w:rPr>
          <w:rFonts w:ascii="Trebuchet MS" w:hAnsi="Trebuchet MS" w:cs="Arial"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</w:t>
      </w:r>
      <w:r w:rsidR="00583D84">
        <w:rPr>
          <w:rFonts w:ascii="Trebuchet MS" w:hAnsi="Trebuchet MS" w:cs="Arial"/>
          <w:color w:val="002060"/>
          <w:sz w:val="24"/>
          <w:szCs w:val="24"/>
        </w:rPr>
        <w:t>6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3A0A2BD6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583D84">
        <w:rPr>
          <w:rFonts w:ascii="Trebuchet MS" w:hAnsi="Trebuchet MS" w:cs="Arial"/>
          <w:color w:val="002060"/>
          <w:sz w:val="24"/>
          <w:szCs w:val="24"/>
        </w:rPr>
        <w:t>62</w:t>
      </w:r>
      <w:r w:rsidR="00EC3E7A">
        <w:rPr>
          <w:rFonts w:ascii="Trebuchet MS" w:hAnsi="Trebuchet MS" w:cs="Arial"/>
          <w:color w:val="002060"/>
          <w:sz w:val="24"/>
          <w:szCs w:val="24"/>
        </w:rPr>
        <w:t>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</w:t>
      </w:r>
      <w:r w:rsidR="00583D84">
        <w:rPr>
          <w:rFonts w:ascii="Trebuchet MS" w:hAnsi="Trebuchet MS" w:cs="Arial"/>
          <w:color w:val="002060"/>
          <w:sz w:val="24"/>
          <w:szCs w:val="24"/>
        </w:rPr>
        <w:t>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37AF63E1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583D84">
        <w:rPr>
          <w:rFonts w:ascii="Trebuchet MS" w:hAnsi="Trebuchet MS" w:cs="Arial"/>
          <w:color w:val="002060"/>
          <w:sz w:val="24"/>
          <w:szCs w:val="24"/>
        </w:rPr>
        <w:t>48</w:t>
      </w:r>
      <w:r w:rsidR="001E79EE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83D84">
        <w:rPr>
          <w:rFonts w:ascii="Trebuchet MS" w:hAnsi="Trebuchet MS" w:cs="Arial"/>
          <w:color w:val="002060"/>
          <w:sz w:val="24"/>
          <w:szCs w:val="24"/>
        </w:rPr>
        <w:t>8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61DF83B0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D50A45">
        <w:rPr>
          <w:rFonts w:ascii="Trebuchet MS" w:hAnsi="Trebuchet MS" w:cs="Arial"/>
          <w:color w:val="002060"/>
          <w:sz w:val="24"/>
          <w:szCs w:val="24"/>
        </w:rPr>
        <w:t>30 de junio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4C74524B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477194EC" w:rsidR="007325C5" w:rsidRDefault="007E1F7F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6B6AFB92" w14:textId="464B0788" w:rsidR="007325C5" w:rsidRDefault="00A21DE3" w:rsidP="00D50A45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1964416" behindDoc="1" locked="1" layoutInCell="1" allowOverlap="1" wp14:anchorId="05D9D4B5" wp14:editId="0CC55CAB">
            <wp:simplePos x="0" y="0"/>
            <wp:positionH relativeFrom="column">
              <wp:posOffset>-318135</wp:posOffset>
            </wp:positionH>
            <wp:positionV relativeFrom="paragraph">
              <wp:posOffset>189230</wp:posOffset>
            </wp:positionV>
            <wp:extent cx="5819775" cy="5295900"/>
            <wp:effectExtent l="0" t="0" r="9525" b="0"/>
            <wp:wrapTight wrapText="bothSides">
              <wp:wrapPolygon edited="0">
                <wp:start x="0" y="0"/>
                <wp:lineTo x="0" y="21522"/>
                <wp:lineTo x="21565" y="21522"/>
                <wp:lineTo x="21565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D1FC" w14:textId="70876AF9" w:rsidR="003C6E87" w:rsidRPr="00FB3F45" w:rsidRDefault="003C6E87" w:rsidP="00D50A45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A21DE3">
        <w:rPr>
          <w:rFonts w:ascii="Trebuchet MS" w:hAnsi="Trebuchet MS" w:cs="Arial"/>
          <w:color w:val="002060"/>
          <w:sz w:val="12"/>
          <w:szCs w:val="12"/>
        </w:rPr>
        <w:t>30 de junio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lastRenderedPageBreak/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3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FD8EB30" w14:textId="77777777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3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20142443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30 de junio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A21DE3">
        <w:rPr>
          <w:rFonts w:ascii="Trebuchet MS" w:hAnsi="Trebuchet MS"/>
          <w:b/>
          <w:color w:val="002060"/>
          <w:sz w:val="24"/>
          <w:szCs w:val="24"/>
          <w:lang w:val="es-MX"/>
        </w:rPr>
        <w:t>90,15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$4.420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3.</w:t>
      </w:r>
      <w:r w:rsidR="00A21DE3">
        <w:rPr>
          <w:rFonts w:ascii="Trebuchet MS" w:hAnsi="Trebuchet MS"/>
          <w:b/>
          <w:color w:val="002060"/>
          <w:sz w:val="24"/>
          <w:szCs w:val="24"/>
          <w:lang w:val="es-MX"/>
        </w:rPr>
        <w:t>894.7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4A8E019F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>10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211.3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) contrato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21.6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6843CABF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4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</w:t>
      </w:r>
      <w:r w:rsidR="00A21DE3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65440" behindDoc="1" locked="1" layoutInCell="1" allowOverlap="1" wp14:anchorId="5A4A1240" wp14:editId="68173D8F">
            <wp:simplePos x="0" y="0"/>
            <wp:positionH relativeFrom="column">
              <wp:posOffset>-232410</wp:posOffset>
            </wp:positionH>
            <wp:positionV relativeFrom="paragraph">
              <wp:posOffset>187325</wp:posOffset>
            </wp:positionV>
            <wp:extent cx="3190875" cy="3686175"/>
            <wp:effectExtent l="0" t="0" r="9525" b="9525"/>
            <wp:wrapTight wrapText="bothSides">
              <wp:wrapPolygon edited="0">
                <wp:start x="1161" y="112"/>
                <wp:lineTo x="903" y="1005"/>
                <wp:lineTo x="1032" y="1563"/>
                <wp:lineTo x="2450" y="2121"/>
                <wp:lineTo x="3353" y="3907"/>
                <wp:lineTo x="1805" y="4130"/>
                <wp:lineTo x="1419" y="4465"/>
                <wp:lineTo x="1419" y="19981"/>
                <wp:lineTo x="0" y="21321"/>
                <wp:lineTo x="0" y="21544"/>
                <wp:lineTo x="21536" y="21544"/>
                <wp:lineTo x="21536" y="21209"/>
                <wp:lineTo x="12896" y="19981"/>
                <wp:lineTo x="17925" y="19088"/>
                <wp:lineTo x="18827" y="18419"/>
                <wp:lineTo x="17409" y="18195"/>
                <wp:lineTo x="17538" y="14623"/>
                <wp:lineTo x="17151" y="13842"/>
                <wp:lineTo x="16506" y="12837"/>
                <wp:lineTo x="21020" y="12726"/>
                <wp:lineTo x="20891" y="11163"/>
                <wp:lineTo x="13153" y="11051"/>
                <wp:lineTo x="13282" y="4912"/>
                <wp:lineTo x="12896" y="4465"/>
                <wp:lineTo x="11477" y="3907"/>
                <wp:lineTo x="13540" y="2121"/>
                <wp:lineTo x="16893" y="2121"/>
                <wp:lineTo x="18441" y="1563"/>
                <wp:lineTo x="18183" y="112"/>
                <wp:lineTo x="1161" y="112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programado en el PAA del 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7,86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332.4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3F82EB14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procesos de contratación que estaban programados en el PAA para suscribirse en los meses de 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 junio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</w:t>
      </w:r>
      <w:r w:rsidR="00F57680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03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4A36D3CC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1.173.2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27.16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4"/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4328F42E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90.09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4E8D1019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12.465.1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5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19DC13AE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2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768.6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; 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6</w:t>
      </w:r>
      <w:r>
        <w:rPr>
          <w:rFonts w:ascii="Trebuchet MS" w:hAnsi="Trebuchet MS"/>
          <w:color w:val="002060"/>
          <w:sz w:val="24"/>
          <w:szCs w:val="24"/>
          <w:lang w:val="es-MX"/>
        </w:rPr>
        <w:t>) contratos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para la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prestación de servicios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 la implementación de las campañas BTL y ATL, servicios de divulgación, estrategia pedagógica para la defensa y mejoramiento de condiciones de uso y aprovechamiento del EP y el servicio de vigilancia y protección de los bienes inmuebles administrados por el DADEP,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6" w:name="_Hlk4955284"/>
      <w:r>
        <w:rPr>
          <w:rFonts w:ascii="Trebuchet MS" w:hAnsi="Trebuchet MS"/>
          <w:color w:val="002060"/>
          <w:sz w:val="24"/>
          <w:szCs w:val="24"/>
          <w:lang w:val="es-MX"/>
        </w:rPr>
        <w:t>en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85673C">
        <w:rPr>
          <w:rFonts w:ascii="Trebuchet MS" w:hAnsi="Trebuchet MS"/>
          <w:b/>
          <w:color w:val="002060"/>
          <w:sz w:val="24"/>
          <w:szCs w:val="24"/>
          <w:lang w:val="es-MX"/>
        </w:rPr>
        <w:t>5.034.1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 incrementando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en un </w:t>
      </w:r>
      <w:r w:rsidR="0085673C" w:rsidRPr="00F41B3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38.49%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frente al mes anterior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73DF6C52" w:rsidR="00D22E24" w:rsidRDefault="001D7444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</w:t>
      </w:r>
      <w:r w:rsidR="00601EFD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66464" behindDoc="1" locked="1" layoutInCell="1" allowOverlap="1" wp14:anchorId="2B5F6DFD" wp14:editId="3DC2C9BF">
            <wp:simplePos x="0" y="0"/>
            <wp:positionH relativeFrom="margin">
              <wp:posOffset>53340</wp:posOffset>
            </wp:positionH>
            <wp:positionV relativeFrom="paragraph">
              <wp:posOffset>-99695</wp:posOffset>
            </wp:positionV>
            <wp:extent cx="2828925" cy="3200400"/>
            <wp:effectExtent l="0" t="0" r="9525" b="0"/>
            <wp:wrapTight wrapText="bothSides">
              <wp:wrapPolygon edited="0">
                <wp:start x="1600" y="0"/>
                <wp:lineTo x="1164" y="386"/>
                <wp:lineTo x="1309" y="1671"/>
                <wp:lineTo x="2909" y="2314"/>
                <wp:lineTo x="2036" y="4371"/>
                <wp:lineTo x="2036" y="18771"/>
                <wp:lineTo x="1018" y="20829"/>
                <wp:lineTo x="0" y="20957"/>
                <wp:lineTo x="0" y="21471"/>
                <wp:lineTo x="21527" y="21471"/>
                <wp:lineTo x="21527" y="20957"/>
                <wp:lineTo x="9600" y="20829"/>
                <wp:lineTo x="18182" y="18771"/>
                <wp:lineTo x="18909" y="18771"/>
                <wp:lineTo x="18764" y="18000"/>
                <wp:lineTo x="17891" y="16586"/>
                <wp:lineTo x="17600" y="15814"/>
                <wp:lineTo x="16873" y="14657"/>
                <wp:lineTo x="21236" y="14529"/>
                <wp:lineTo x="21091" y="12986"/>
                <wp:lineTo x="13527" y="12600"/>
                <wp:lineTo x="13818" y="4886"/>
                <wp:lineTo x="13236" y="4371"/>
                <wp:lineTo x="11345" y="4371"/>
                <wp:lineTo x="13527" y="2314"/>
                <wp:lineTo x="18764" y="1671"/>
                <wp:lineTo x="18618" y="257"/>
                <wp:lineTo x="9164" y="0"/>
                <wp:lineTo x="1600" y="0"/>
              </wp:wrapPolygon>
            </wp:wrapTight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7D2EC3">
        <w:rPr>
          <w:rFonts w:ascii="Trebuchet MS" w:hAnsi="Trebuchet MS"/>
          <w:b/>
          <w:color w:val="002060"/>
          <w:sz w:val="24"/>
          <w:szCs w:val="24"/>
          <w:lang w:val="es-MX"/>
        </w:rPr>
        <w:t>2.263.1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 w:rsidR="007D2EC3">
        <w:rPr>
          <w:rFonts w:ascii="Trebuchet MS" w:hAnsi="Trebuchet MS"/>
          <w:b/>
          <w:color w:val="002060"/>
          <w:sz w:val="24"/>
          <w:szCs w:val="24"/>
          <w:lang w:val="es-MX"/>
        </w:rPr>
        <w:t>16.36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3D2DF656" w:rsidR="00A605A2" w:rsidRPr="001F66B4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8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7D2EC3">
        <w:rPr>
          <w:rFonts w:ascii="Trebuchet MS" w:hAnsi="Trebuchet MS"/>
          <w:b/>
          <w:color w:val="002060"/>
          <w:sz w:val="24"/>
          <w:szCs w:val="24"/>
          <w:lang w:val="es-MX"/>
        </w:rPr>
        <w:t>6.56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7D2EC3">
        <w:rPr>
          <w:rFonts w:ascii="Trebuchet MS" w:hAnsi="Trebuchet MS"/>
          <w:b/>
          <w:color w:val="002060"/>
          <w:sz w:val="24"/>
          <w:szCs w:val="24"/>
          <w:lang w:val="es-MX"/>
        </w:rPr>
        <w:t>880.8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bookmarkEnd w:id="18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7693B186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9.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67.10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0D928E06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6.460.5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831C6BF" w14:textId="27E8C524" w:rsidR="00444964" w:rsidRDefault="00742994" w:rsidP="0050292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</w:t>
      </w:r>
      <w:r w:rsidR="00E35F6D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67488" behindDoc="1" locked="1" layoutInCell="1" allowOverlap="1" wp14:anchorId="59E5AD6E" wp14:editId="35588887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3207385" cy="4370070"/>
            <wp:effectExtent l="0" t="0" r="0" b="0"/>
            <wp:wrapTight wrapText="bothSides">
              <wp:wrapPolygon edited="0">
                <wp:start x="1411" y="282"/>
                <wp:lineTo x="1026" y="847"/>
                <wp:lineTo x="1155" y="1789"/>
                <wp:lineTo x="2309" y="1977"/>
                <wp:lineTo x="3079" y="3484"/>
                <wp:lineTo x="1924" y="4331"/>
                <wp:lineTo x="1668" y="4614"/>
                <wp:lineTo x="1668" y="20056"/>
                <wp:lineTo x="0" y="21186"/>
                <wp:lineTo x="0" y="21468"/>
                <wp:lineTo x="21425" y="21468"/>
                <wp:lineTo x="21425" y="21092"/>
                <wp:lineTo x="16550" y="20056"/>
                <wp:lineTo x="17576" y="18549"/>
                <wp:lineTo x="16293" y="17043"/>
                <wp:lineTo x="16293" y="15536"/>
                <wp:lineTo x="18602" y="15536"/>
                <wp:lineTo x="20912" y="14783"/>
                <wp:lineTo x="21040" y="13465"/>
                <wp:lineTo x="20013" y="13276"/>
                <wp:lineTo x="12444" y="12523"/>
                <wp:lineTo x="12701" y="8757"/>
                <wp:lineTo x="12188" y="8380"/>
                <wp:lineTo x="10648" y="8003"/>
                <wp:lineTo x="12188" y="6497"/>
                <wp:lineTo x="13727" y="6497"/>
                <wp:lineTo x="17191" y="5461"/>
                <wp:lineTo x="17319" y="4237"/>
                <wp:lineTo x="15267" y="4049"/>
                <wp:lineTo x="4618" y="3484"/>
                <wp:lineTo x="4490" y="1977"/>
                <wp:lineTo x="7954" y="1883"/>
                <wp:lineTo x="8467" y="1695"/>
                <wp:lineTo x="8082" y="282"/>
                <wp:lineTo x="1411" y="282"/>
              </wp:wrapPolygon>
            </wp:wrapTight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37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del mes de 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6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 y un servicio especializado en gestión documental,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545.5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48A2394B" w14:textId="1F11A019" w:rsidR="00AF7B40" w:rsidRDefault="00444964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1.014.2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9" w:name="_Hlk522547858"/>
    </w:p>
    <w:p w14:paraId="5B37DC6F" w14:textId="61D76C79" w:rsidR="00901B65" w:rsidRDefault="00901B65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1.826.8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18.97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20" w:name="_Hlk512255578"/>
      <w:bookmarkEnd w:id="19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00E97BA5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AE1C79">
        <w:rPr>
          <w:rFonts w:ascii="Trebuchet MS" w:hAnsi="Trebuchet MS"/>
          <w:b/>
          <w:color w:val="002060"/>
          <w:sz w:val="24"/>
          <w:szCs w:val="24"/>
          <w:lang w:val="es-MX"/>
        </w:rPr>
        <w:t>84.51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3DE3FB17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7F2F0A">
        <w:rPr>
          <w:rFonts w:ascii="Trebuchet MS" w:hAnsi="Trebuchet MS"/>
          <w:color w:val="002060"/>
          <w:sz w:val="24"/>
          <w:szCs w:val="24"/>
          <w:lang w:val="es-MX"/>
        </w:rPr>
        <w:t>junio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935D7">
        <w:rPr>
          <w:rFonts w:ascii="Trebuchet MS" w:hAnsi="Trebuchet MS"/>
          <w:b/>
          <w:color w:val="002060"/>
          <w:sz w:val="24"/>
          <w:szCs w:val="24"/>
          <w:lang w:val="es-MX"/>
        </w:rPr>
        <w:t>60.3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dos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 y el servicio de mantenimiento de las puertas de ingreso de la entidad,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4DF4B1BF" w:rsidR="005D2ECD" w:rsidRDefault="00742994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en análisis </w:t>
      </w:r>
      <w:r w:rsidR="004935D7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68512" behindDoc="1" locked="1" layoutInCell="1" allowOverlap="1" wp14:anchorId="3C1EAC45" wp14:editId="77EEB1C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09925" cy="3822700"/>
            <wp:effectExtent l="0" t="0" r="9525" b="6350"/>
            <wp:wrapTight wrapText="bothSides">
              <wp:wrapPolygon edited="0">
                <wp:start x="2820" y="215"/>
                <wp:lineTo x="2436" y="753"/>
                <wp:lineTo x="2564" y="1938"/>
                <wp:lineTo x="3333" y="2153"/>
                <wp:lineTo x="2307" y="4951"/>
                <wp:lineTo x="2051" y="5274"/>
                <wp:lineTo x="2051" y="19375"/>
                <wp:lineTo x="769" y="20990"/>
                <wp:lineTo x="0" y="21098"/>
                <wp:lineTo x="0" y="21528"/>
                <wp:lineTo x="21536" y="21528"/>
                <wp:lineTo x="21536" y="21098"/>
                <wp:lineTo x="10896" y="21098"/>
                <wp:lineTo x="13973" y="19375"/>
                <wp:lineTo x="18459" y="18299"/>
                <wp:lineTo x="18972" y="17653"/>
                <wp:lineTo x="17690" y="17653"/>
                <wp:lineTo x="17818" y="14209"/>
                <wp:lineTo x="21280" y="12486"/>
                <wp:lineTo x="21536" y="11087"/>
                <wp:lineTo x="20510" y="10872"/>
                <wp:lineTo x="13588" y="10764"/>
                <wp:lineTo x="13845" y="6028"/>
                <wp:lineTo x="13332" y="5705"/>
                <wp:lineTo x="11153" y="5597"/>
                <wp:lineTo x="12563" y="3875"/>
                <wp:lineTo x="13075" y="3875"/>
                <wp:lineTo x="17049" y="2368"/>
                <wp:lineTo x="17306" y="969"/>
                <wp:lineTo x="16152" y="753"/>
                <wp:lineTo x="7948" y="215"/>
                <wp:lineTo x="2820" y="215"/>
              </wp:wrapPolygon>
            </wp:wrapTight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este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adelantó 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la contratación para el mantenimiento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 xml:space="preserve"> preventivo y correctivo de las puertas de ingreso a la entidad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5.2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9F0753F" w14:textId="77777777" w:rsidR="007C2204" w:rsidRDefault="007C220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6A40AB33" w:rsidR="00A14204" w:rsidRDefault="005D2ECD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21.1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29.53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20"/>
    </w:p>
    <w:p w14:paraId="4330704C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3450FEE8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2F81B618" w14:textId="4B077A4A" w:rsidR="001359F2" w:rsidRDefault="00DF1466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78EB433E" w14:textId="77777777" w:rsidR="00731E67" w:rsidRDefault="00731E67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64F7FAD3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junio 30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48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50.85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713BEFE8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1.2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63.7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Público.</w:t>
      </w:r>
    </w:p>
    <w:p w14:paraId="236F97DC" w14:textId="77777777" w:rsidR="001621DF" w:rsidRDefault="001621DF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A55A" w14:textId="01CA8651" w:rsidR="00AD2DFB" w:rsidRDefault="001621DF" w:rsidP="001621DF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69536" behindDoc="1" locked="1" layoutInCell="1" allowOverlap="1" wp14:anchorId="601379A2" wp14:editId="059CF3A7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3279140" cy="3869690"/>
            <wp:effectExtent l="0" t="0" r="0" b="0"/>
            <wp:wrapTight wrapText="bothSides">
              <wp:wrapPolygon edited="0">
                <wp:start x="2008" y="106"/>
                <wp:lineTo x="1882" y="1382"/>
                <wp:lineTo x="2384" y="2020"/>
                <wp:lineTo x="3137" y="2020"/>
                <wp:lineTo x="3890" y="3722"/>
                <wp:lineTo x="2384" y="4679"/>
                <wp:lineTo x="2133" y="4998"/>
                <wp:lineTo x="2133" y="19034"/>
                <wp:lineTo x="1255" y="20735"/>
                <wp:lineTo x="0" y="21054"/>
                <wp:lineTo x="0" y="21479"/>
                <wp:lineTo x="21458" y="21479"/>
                <wp:lineTo x="21458" y="21054"/>
                <wp:lineTo x="12925" y="20735"/>
                <wp:lineTo x="17819" y="19778"/>
                <wp:lineTo x="17693" y="19034"/>
                <wp:lineTo x="18948" y="17864"/>
                <wp:lineTo x="17693" y="17332"/>
                <wp:lineTo x="17693" y="15631"/>
                <wp:lineTo x="18321" y="15631"/>
                <wp:lineTo x="21207" y="14249"/>
                <wp:lineTo x="21458" y="12973"/>
                <wp:lineTo x="20328" y="12760"/>
                <wp:lineTo x="13678" y="12228"/>
                <wp:lineTo x="13803" y="11271"/>
                <wp:lineTo x="13301" y="10846"/>
                <wp:lineTo x="11545" y="10527"/>
                <wp:lineTo x="12925" y="8826"/>
                <wp:lineTo x="14305" y="8826"/>
                <wp:lineTo x="17944" y="7550"/>
                <wp:lineTo x="18070" y="6274"/>
                <wp:lineTo x="17317" y="6061"/>
                <wp:lineTo x="9537" y="5423"/>
                <wp:lineTo x="9788" y="4466"/>
                <wp:lineTo x="9160" y="4253"/>
                <wp:lineTo x="5270" y="3722"/>
                <wp:lineTo x="5270" y="2020"/>
                <wp:lineTo x="8282" y="2020"/>
                <wp:lineTo x="9160" y="1595"/>
                <wp:lineTo x="8909" y="106"/>
                <wp:lineTo x="2008" y="106"/>
              </wp:wrapPolygon>
            </wp:wrapTight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refleja una menor ejecución frente al mes anterior debido a que fue adicionada la asignación presupuestal del proyecto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15A3C613" w:rsidR="00EE6A1E" w:rsidRDefault="008A095A" w:rsidP="001621DF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un (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contratación.</w:t>
      </w:r>
    </w:p>
    <w:p w14:paraId="7904BB4A" w14:textId="3833B2B2" w:rsidR="00A96DEE" w:rsidRDefault="00595CDF" w:rsidP="001621DF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20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1.117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729B9103" w:rsidR="002002A0" w:rsidRDefault="00EE6A1E" w:rsidP="001621DF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416.1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16.74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2002A0">
      <w:pPr>
        <w:ind w:left="3540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5FC26A70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lastRenderedPageBreak/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43F642AC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43396F">
        <w:rPr>
          <w:rFonts w:ascii="Trebuchet MS" w:hAnsi="Trebuchet MS" w:cs="Arial"/>
          <w:color w:val="002060"/>
          <w:sz w:val="24"/>
          <w:szCs w:val="24"/>
        </w:rPr>
        <w:t>30 de junio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BC266D">
        <w:rPr>
          <w:rFonts w:ascii="Trebuchet MS" w:hAnsi="Trebuchet MS" w:cs="Arial"/>
          <w:b/>
          <w:color w:val="002060"/>
          <w:sz w:val="24"/>
          <w:szCs w:val="24"/>
        </w:rPr>
        <w:t>5.700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.2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BC266D">
        <w:rPr>
          <w:rFonts w:ascii="Trebuchet MS" w:hAnsi="Trebuchet MS" w:cs="Arial"/>
          <w:b/>
          <w:color w:val="002060"/>
          <w:sz w:val="24"/>
          <w:szCs w:val="24"/>
        </w:rPr>
        <w:t>18.79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064B41A4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BC266D">
        <w:rPr>
          <w:rFonts w:ascii="Trebuchet MS" w:hAnsi="Trebuchet MS" w:cs="Arial"/>
          <w:b/>
          <w:color w:val="002060"/>
          <w:sz w:val="24"/>
          <w:szCs w:val="24"/>
        </w:rPr>
        <w:t>39.70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77777777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522F2099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28CA14A8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BC266D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71584" behindDoc="1" locked="1" layoutInCell="1" allowOverlap="1" wp14:anchorId="443B5159" wp14:editId="63D8D3A8">
            <wp:simplePos x="0" y="0"/>
            <wp:positionH relativeFrom="column">
              <wp:posOffset>2853690</wp:posOffset>
            </wp:positionH>
            <wp:positionV relativeFrom="paragraph">
              <wp:posOffset>212725</wp:posOffset>
            </wp:positionV>
            <wp:extent cx="268605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47" y="21382"/>
                <wp:lineTo x="21447" y="0"/>
                <wp:lineTo x="0" y="0"/>
              </wp:wrapPolygon>
            </wp:wrapTight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color w:val="002060"/>
          <w:sz w:val="28"/>
          <w:szCs w:val="28"/>
        </w:rPr>
        <w:t xml:space="preserve">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46A4132A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drawing>
          <wp:anchor distT="0" distB="0" distL="114300" distR="114300" simplePos="0" relativeHeight="251970560" behindDoc="1" locked="1" layoutInCell="1" allowOverlap="1" wp14:anchorId="2A1EE065" wp14:editId="2716F15A">
            <wp:simplePos x="0" y="0"/>
            <wp:positionH relativeFrom="column">
              <wp:posOffset>3175</wp:posOffset>
            </wp:positionH>
            <wp:positionV relativeFrom="paragraph">
              <wp:posOffset>215265</wp:posOffset>
            </wp:positionV>
            <wp:extent cx="2850515" cy="2162175"/>
            <wp:effectExtent l="0" t="0" r="6985" b="9525"/>
            <wp:wrapTight wrapText="bothSides">
              <wp:wrapPolygon edited="0">
                <wp:start x="0" y="0"/>
                <wp:lineTo x="0" y="21505"/>
                <wp:lineTo x="21509" y="21505"/>
                <wp:lineTo x="21509" y="0"/>
                <wp:lineTo x="577" y="0"/>
                <wp:lineTo x="0" y="0"/>
              </wp:wrapPolygon>
            </wp:wrapTight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</w:p>
    <w:p w14:paraId="156C0CC9" w14:textId="01657AC0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BC266D">
        <w:rPr>
          <w:rFonts w:ascii="Trebuchet MS" w:hAnsi="Trebuchet MS" w:cs="Arial"/>
          <w:color w:val="002060"/>
          <w:sz w:val="12"/>
          <w:szCs w:val="12"/>
        </w:rPr>
        <w:t>30 de junio</w:t>
      </w:r>
    </w:p>
    <w:p w14:paraId="5EED76EC" w14:textId="33CF2824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37000A65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$4.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729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BC266D">
        <w:rPr>
          <w:rFonts w:ascii="Trebuchet MS" w:hAnsi="Trebuchet MS" w:cs="Arial"/>
          <w:b/>
          <w:color w:val="002060"/>
          <w:sz w:val="24"/>
          <w:szCs w:val="24"/>
        </w:rPr>
        <w:t>707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$6.103.243.</w:t>
      </w:r>
      <w:r w:rsidR="00BC266D">
        <w:rPr>
          <w:rFonts w:ascii="Trebuchet MS" w:hAnsi="Trebuchet MS" w:cs="Arial"/>
          <w:b/>
          <w:color w:val="002060"/>
          <w:sz w:val="24"/>
          <w:szCs w:val="24"/>
        </w:rPr>
        <w:t>092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031732DE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BC266D">
        <w:rPr>
          <w:rFonts w:ascii="Trebuchet MS" w:hAnsi="Trebuchet MS" w:cs="Arial"/>
          <w:color w:val="002060"/>
          <w:sz w:val="24"/>
          <w:szCs w:val="24"/>
        </w:rPr>
        <w:t>30 de junio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662AC98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B898CF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CB262D" w14:textId="300E93B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2845242" w14:textId="30CE4D75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9547382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E031A5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EDD649B" w14:textId="7F1A8A3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6943BC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lastRenderedPageBreak/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77777777"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6531E238" w:rsidR="00DE1578" w:rsidRDefault="00BC266D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BC266D">
        <w:drawing>
          <wp:inline distT="0" distB="0" distL="0" distR="0" wp14:anchorId="1110C1CC" wp14:editId="24FDD773">
            <wp:extent cx="5581015" cy="2392680"/>
            <wp:effectExtent l="0" t="0" r="635" b="762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73A8" w14:textId="28C5AB18" w:rsidR="00D10EA2" w:rsidRPr="00D10EA2" w:rsidRDefault="00DE1578" w:rsidP="00D10EA2">
      <w:pPr>
        <w:rPr>
          <w:color w:val="1F3864" w:themeColor="accent5" w:themeShade="80"/>
          <w:sz w:val="12"/>
          <w:szCs w:val="12"/>
        </w:rPr>
      </w:pPr>
      <w:bookmarkStart w:id="21" w:name="_Hlk512330710"/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1"/>
      <w:r w:rsidR="00BC266D">
        <w:rPr>
          <w:color w:val="1F3864" w:themeColor="accent5" w:themeShade="80"/>
          <w:sz w:val="12"/>
          <w:szCs w:val="12"/>
        </w:rPr>
        <w:t>30 de junio</w:t>
      </w:r>
      <w:r w:rsidR="005722D6">
        <w:rPr>
          <w:color w:val="1F3864" w:themeColor="accent5" w:themeShade="80"/>
          <w:sz w:val="12"/>
          <w:szCs w:val="12"/>
        </w:rPr>
        <w:t xml:space="preserve"> de 2019</w:t>
      </w:r>
    </w:p>
    <w:p w14:paraId="0EA1CCAD" w14:textId="7FF45E4C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F50ADF">
        <w:rPr>
          <w:rFonts w:ascii="Trebuchet MS" w:hAnsi="Trebuchet MS" w:cs="Arial"/>
          <w:color w:val="002060"/>
          <w:sz w:val="24"/>
          <w:szCs w:val="24"/>
        </w:rPr>
        <w:t>3</w:t>
      </w:r>
      <w:r w:rsidR="00BC266D">
        <w:rPr>
          <w:rFonts w:ascii="Trebuchet MS" w:hAnsi="Trebuchet MS" w:cs="Arial"/>
          <w:color w:val="002060"/>
          <w:sz w:val="24"/>
          <w:szCs w:val="24"/>
        </w:rPr>
        <w:t>0</w:t>
      </w:r>
      <w:r w:rsidR="00F50ADF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BC266D">
        <w:rPr>
          <w:rFonts w:ascii="Trebuchet MS" w:hAnsi="Trebuchet MS" w:cs="Arial"/>
          <w:color w:val="002060"/>
          <w:sz w:val="24"/>
          <w:szCs w:val="24"/>
        </w:rPr>
        <w:t>junio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5722D6">
        <w:rPr>
          <w:rFonts w:ascii="Trebuchet MS" w:hAnsi="Trebuchet MS" w:cs="Arial"/>
          <w:color w:val="002060"/>
          <w:sz w:val="24"/>
          <w:szCs w:val="24"/>
        </w:rPr>
        <w:t>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56.24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3.432.7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, mostrando una variación en la ejecución frente al mes anterior de un 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4.18</w:t>
      </w:r>
      <w:r w:rsidR="00715549" w:rsidRPr="0071554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17E45" w:rsidRPr="00715549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00F52BC5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89.70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17.66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7869CB7C" w:rsidR="00D3762A" w:rsidRDefault="008A08A7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73632" behindDoc="1" locked="1" layoutInCell="1" allowOverlap="1" wp14:anchorId="0554498D" wp14:editId="288C000E">
            <wp:simplePos x="0" y="0"/>
            <wp:positionH relativeFrom="column">
              <wp:posOffset>2939415</wp:posOffset>
            </wp:positionH>
            <wp:positionV relativeFrom="paragraph">
              <wp:posOffset>8255</wp:posOffset>
            </wp:positionV>
            <wp:extent cx="26670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ight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27670352" w:rsidR="00E97950" w:rsidRDefault="008A08A7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8A08A7">
        <w:drawing>
          <wp:anchor distT="0" distB="0" distL="114300" distR="114300" simplePos="0" relativeHeight="251972608" behindDoc="1" locked="1" layoutInCell="1" allowOverlap="1" wp14:anchorId="2AB0218A" wp14:editId="295A07B9">
            <wp:simplePos x="0" y="0"/>
            <wp:positionH relativeFrom="column">
              <wp:posOffset>-60960</wp:posOffset>
            </wp:positionH>
            <wp:positionV relativeFrom="paragraph">
              <wp:posOffset>211455</wp:posOffset>
            </wp:positionV>
            <wp:extent cx="3020060" cy="1676400"/>
            <wp:effectExtent l="0" t="0" r="8890" b="0"/>
            <wp:wrapTight wrapText="bothSides">
              <wp:wrapPolygon edited="0">
                <wp:start x="0" y="0"/>
                <wp:lineTo x="0" y="21355"/>
                <wp:lineTo x="21527" y="21355"/>
                <wp:lineTo x="21527" y="0"/>
                <wp:lineTo x="0" y="0"/>
              </wp:wrapPolygon>
            </wp:wrapTight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33382B98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8A08A7">
        <w:rPr>
          <w:color w:val="1F3864" w:themeColor="accent5" w:themeShade="80"/>
          <w:sz w:val="12"/>
          <w:szCs w:val="12"/>
        </w:rPr>
        <w:t>30 de junio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261FE5A8" w:rsid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8A08A7">
        <w:rPr>
          <w:rFonts w:ascii="Trebuchet MS" w:hAnsi="Trebuchet MS" w:cs="Arial"/>
          <w:color w:val="002060"/>
          <w:sz w:val="24"/>
          <w:szCs w:val="24"/>
        </w:rPr>
        <w:t>30</w:t>
      </w:r>
      <w:r w:rsidR="00427F53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A08A7">
        <w:rPr>
          <w:rFonts w:ascii="Trebuchet MS" w:hAnsi="Trebuchet MS" w:cs="Arial"/>
          <w:color w:val="002060"/>
          <w:sz w:val="24"/>
          <w:szCs w:val="24"/>
        </w:rPr>
        <w:t>junio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8A08A7">
        <w:rPr>
          <w:rFonts w:ascii="Trebuchet MS" w:hAnsi="Trebuchet MS" w:cs="Arial"/>
          <w:b/>
          <w:color w:val="002060"/>
          <w:sz w:val="24"/>
          <w:szCs w:val="24"/>
        </w:rPr>
        <w:t>67.87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9FB2F8" w14:textId="77777777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3F3A40">
        <w:rPr>
          <w:rFonts w:ascii="Trebuchet MS" w:hAnsi="Trebuchet MS"/>
          <w:color w:val="002060"/>
          <w:sz w:val="24"/>
          <w:szCs w:val="24"/>
        </w:rPr>
        <w:lastRenderedPageBreak/>
        <w:t xml:space="preserve">En el cuadro siguiente presentaremos la variación absoluta y relativa de la ejecución presupuestal en el </w:t>
      </w:r>
      <w:r>
        <w:rPr>
          <w:rFonts w:ascii="Trebuchet MS" w:hAnsi="Trebuchet MS"/>
          <w:color w:val="002060"/>
          <w:sz w:val="24"/>
          <w:szCs w:val="24"/>
        </w:rPr>
        <w:t>período</w:t>
      </w:r>
      <w:r w:rsidRPr="003F3A40">
        <w:rPr>
          <w:rFonts w:ascii="Trebuchet MS" w:hAnsi="Trebuchet MS"/>
          <w:color w:val="002060"/>
          <w:sz w:val="24"/>
          <w:szCs w:val="24"/>
        </w:rPr>
        <w:t xml:space="preserve"> analizado</w:t>
      </w:r>
      <w:r>
        <w:rPr>
          <w:rFonts w:ascii="Trebuchet MS" w:hAnsi="Trebuchet MS"/>
          <w:color w:val="002060"/>
          <w:sz w:val="24"/>
          <w:szCs w:val="24"/>
        </w:rPr>
        <w:t xml:space="preserve"> enero-junio</w:t>
      </w:r>
      <w:r w:rsidRPr="003F3A40">
        <w:rPr>
          <w:rFonts w:ascii="Trebuchet MS" w:hAnsi="Trebuchet MS"/>
          <w:color w:val="002060"/>
          <w:sz w:val="24"/>
          <w:szCs w:val="24"/>
        </w:rPr>
        <w:t>, así:</w:t>
      </w:r>
    </w:p>
    <w:p w14:paraId="31AAE1A4" w14:textId="77777777" w:rsidR="004A3FCD" w:rsidRP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80"/>
        <w:gridCol w:w="1534"/>
        <w:gridCol w:w="1200"/>
        <w:gridCol w:w="1200"/>
        <w:gridCol w:w="2020"/>
      </w:tblGrid>
      <w:tr w:rsidR="004A3FCD" w:rsidRPr="004A3FCD" w14:paraId="71DB82BF" w14:textId="77777777" w:rsidTr="004A3FCD">
        <w:trPr>
          <w:trHeight w:val="408"/>
        </w:trPr>
        <w:tc>
          <w:tcPr>
            <w:tcW w:w="8940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002060"/>
            <w:vAlign w:val="center"/>
            <w:hideMark/>
          </w:tcPr>
          <w:p w14:paraId="097BEA63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VARIACIÓN EJECUCIÓN PRESUPUESTAL DE ENERO_JUNIO</w:t>
            </w:r>
          </w:p>
        </w:tc>
      </w:tr>
      <w:tr w:rsidR="004A3FCD" w:rsidRPr="004A3FCD" w14:paraId="178E7A6F" w14:textId="77777777" w:rsidTr="004A3FCD">
        <w:trPr>
          <w:trHeight w:val="570"/>
        </w:trPr>
        <w:tc>
          <w:tcPr>
            <w:tcW w:w="8940" w:type="dxa"/>
            <w:gridSpan w:val="6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D33CEBA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</w:p>
        </w:tc>
      </w:tr>
      <w:tr w:rsidR="004A3FCD" w:rsidRPr="004A3FCD" w14:paraId="3343F54B" w14:textId="77777777" w:rsidTr="004A3FCD">
        <w:trPr>
          <w:trHeight w:val="1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FBA507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6D9EF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357E1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F1319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CA768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1F2E66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</w:tr>
      <w:tr w:rsidR="004A3FCD" w:rsidRPr="004A3FCD" w14:paraId="3E24A50C" w14:textId="77777777" w:rsidTr="004A3FCD">
        <w:trPr>
          <w:trHeight w:val="630"/>
        </w:trPr>
        <w:tc>
          <w:tcPr>
            <w:tcW w:w="120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512609D9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MES</w:t>
            </w:r>
          </w:p>
        </w:tc>
        <w:tc>
          <w:tcPr>
            <w:tcW w:w="188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3B54AE3D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</w:t>
            </w:r>
          </w:p>
        </w:tc>
        <w:tc>
          <w:tcPr>
            <w:tcW w:w="144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3AAD1CEC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ABSOLUTA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1E3B5D82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RELATIVA 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667EFA8C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MENSUAL</w:t>
            </w:r>
          </w:p>
        </w:tc>
        <w:tc>
          <w:tcPr>
            <w:tcW w:w="202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305EC126" w14:textId="21B5FD49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PERIODO ENERO</w:t>
            </w: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_JUNIO</w:t>
            </w:r>
          </w:p>
        </w:tc>
      </w:tr>
      <w:tr w:rsidR="004A3FCD" w:rsidRPr="004A3FCD" w14:paraId="6F8C81A1" w14:textId="77777777" w:rsidTr="004A3FC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EDC99D3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005ECAD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4.972.229.400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E556517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D13FEB2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31EB640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2020" w:type="dxa"/>
            <w:vMerge w:val="restart"/>
            <w:tcBorders>
              <w:top w:val="nil"/>
              <w:left w:val="double" w:sz="6" w:space="0" w:color="FFFFFF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0C4288F3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  <w:t>79,58%</w:t>
            </w:r>
          </w:p>
        </w:tc>
      </w:tr>
      <w:tr w:rsidR="004A3FCD" w:rsidRPr="004A3FCD" w14:paraId="55E9889D" w14:textId="77777777" w:rsidTr="004A3FC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C55F5E5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FEBRERO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8C74E80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15.065.572.544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11B4529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10.093.343.144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E392CBA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49,65%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2275DEEC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33,26%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1EF5C73F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4A3FCD" w:rsidRPr="004A3FCD" w14:paraId="5FD854DB" w14:textId="77777777" w:rsidTr="004A3FC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B2AC8DF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MARZO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3690B0C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16.598.471.271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FD9A4E6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1.532.898.727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B97E7B8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54,71%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DA1415B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5,06%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3E550CC9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4A3FCD" w:rsidRPr="004A3FCD" w14:paraId="11257159" w14:textId="77777777" w:rsidTr="004A3FC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93C4D99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ABRIL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979999B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18.050.649.711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906C3E5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1.452.178.440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3961A4F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59,49%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007C14C1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4,78%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3334F19A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4A3FCD" w:rsidRPr="004A3FCD" w14:paraId="46F1CDFA" w14:textId="77777777" w:rsidTr="004A3FC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47A1E7C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MAYO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BF0779E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18.610.226.891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329AE3C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559.577.180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10DF25D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61,34%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F17A6F6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1,85%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596D08A7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4A3FCD" w:rsidRPr="004A3FCD" w14:paraId="431E0D75" w14:textId="77777777" w:rsidTr="004A3FC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577CB75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JUNIO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FC526F7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24.144.284.120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97494F0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5.534.057.229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882B8C5" w14:textId="77777777" w:rsidR="004A3FCD" w:rsidRPr="004A3FCD" w:rsidRDefault="004A3FCD" w:rsidP="004A3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79,58%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09F72188" w14:textId="77777777" w:rsidR="004A3FCD" w:rsidRPr="004A3FCD" w:rsidRDefault="004A3FCD" w:rsidP="004A3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4A3FCD">
              <w:rPr>
                <w:rFonts w:ascii="Calibri" w:eastAsia="Times New Roman" w:hAnsi="Calibri" w:cs="Calibri"/>
                <w:color w:val="000000"/>
                <w:lang w:val="es-CO" w:eastAsia="es-CO"/>
              </w:rPr>
              <w:t>18,24%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68CE0837" w14:textId="77777777" w:rsidR="004A3FCD" w:rsidRPr="004A3FCD" w:rsidRDefault="004A3FCD" w:rsidP="004A3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</w:tbl>
    <w:p w14:paraId="5BBAC543" w14:textId="7B208DEB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>
        <w:rPr>
          <w:rFonts w:ascii="Trebuchet MS" w:hAnsi="Trebuchet MS"/>
          <w:color w:val="002060"/>
          <w:sz w:val="12"/>
          <w:szCs w:val="12"/>
        </w:rPr>
        <w:t xml:space="preserve">30 de JUNIO en </w:t>
      </w:r>
      <w:r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47FC102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alta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el </w:t>
      </w:r>
      <w:r>
        <w:rPr>
          <w:rFonts w:ascii="Trebuchet MS" w:hAnsi="Trebuchet MS" w:cs="Arial"/>
          <w:b/>
          <w:color w:val="002060"/>
          <w:sz w:val="24"/>
          <w:szCs w:val="24"/>
        </w:rPr>
        <w:t>79.58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7E3ED53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</w:t>
      </w:r>
      <w:r>
        <w:rPr>
          <w:rFonts w:ascii="Trebuchet MS" w:hAnsi="Trebuchet MS" w:cs="Arial"/>
          <w:color w:val="002060"/>
          <w:sz w:val="24"/>
          <w:szCs w:val="24"/>
        </w:rPr>
        <w:t xml:space="preserve">porcentaje de ejecución presupuestal de inversión se refleja </w:t>
      </w:r>
      <w:r>
        <w:rPr>
          <w:rFonts w:ascii="Trebuchet MS" w:hAnsi="Trebuchet MS" w:cs="Arial"/>
          <w:color w:val="002060"/>
          <w:sz w:val="24"/>
          <w:szCs w:val="24"/>
        </w:rPr>
        <w:t>en el mes de febrero</w:t>
      </w:r>
      <w:r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2B268F8A" w:rsidR="004A3FCD" w:rsidRDefault="004A3FCD" w:rsidP="004A3FCD">
      <w:pPr>
        <w:spacing w:after="0" w:line="240" w:lineRule="auto"/>
        <w:jc w:val="both"/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</w:t>
      </w:r>
      <w:r>
        <w:rPr>
          <w:rFonts w:ascii="Trebuchet MS" w:hAnsi="Trebuchet MS" w:cs="Arial"/>
          <w:color w:val="002060"/>
          <w:sz w:val="24"/>
          <w:szCs w:val="24"/>
        </w:rPr>
        <w:t xml:space="preserve">en </w:t>
      </w:r>
      <w:r>
        <w:rPr>
          <w:rFonts w:ascii="Trebuchet MS" w:hAnsi="Trebuchet MS" w:cs="Arial"/>
          <w:color w:val="002060"/>
          <w:sz w:val="24"/>
          <w:szCs w:val="24"/>
        </w:rPr>
        <w:t xml:space="preserve">el mes de </w:t>
      </w:r>
      <w:r>
        <w:rPr>
          <w:rFonts w:ascii="Trebuchet MS" w:hAnsi="Trebuchet MS" w:cs="Arial"/>
          <w:color w:val="002060"/>
          <w:sz w:val="24"/>
          <w:szCs w:val="24"/>
        </w:rPr>
        <w:t>junio del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la ejecución presupuestal de los recursos de inversión muestra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bookmarkStart w:id="22" w:name="_GoBack"/>
      <w:bookmarkEnd w:id="22"/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11713" w14:textId="77777777" w:rsidR="00F53869" w:rsidRDefault="00F53869" w:rsidP="008D358A">
      <w:pPr>
        <w:spacing w:after="0" w:line="240" w:lineRule="auto"/>
      </w:pPr>
      <w:r>
        <w:separator/>
      </w:r>
    </w:p>
  </w:endnote>
  <w:endnote w:type="continuationSeparator" w:id="0">
    <w:p w14:paraId="2478559A" w14:textId="77777777" w:rsidR="00F53869" w:rsidRDefault="00F53869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DA1FF" w14:textId="77777777" w:rsidR="00F53869" w:rsidRDefault="00F53869" w:rsidP="008D358A">
      <w:pPr>
        <w:spacing w:after="0" w:line="240" w:lineRule="auto"/>
      </w:pPr>
      <w:r>
        <w:separator/>
      </w:r>
    </w:p>
  </w:footnote>
  <w:footnote w:type="continuationSeparator" w:id="0">
    <w:p w14:paraId="306C380A" w14:textId="77777777" w:rsidR="00F53869" w:rsidRDefault="00F53869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163B"/>
    <w:rsid w:val="00041B15"/>
    <w:rsid w:val="00041D11"/>
    <w:rsid w:val="00045162"/>
    <w:rsid w:val="0004623D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79EE"/>
    <w:rsid w:val="001F0749"/>
    <w:rsid w:val="001F2B48"/>
    <w:rsid w:val="001F474E"/>
    <w:rsid w:val="001F66B4"/>
    <w:rsid w:val="002002A0"/>
    <w:rsid w:val="00214522"/>
    <w:rsid w:val="00220B54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67CE"/>
    <w:rsid w:val="003F0022"/>
    <w:rsid w:val="003F2FF3"/>
    <w:rsid w:val="003F3A40"/>
    <w:rsid w:val="003F4D19"/>
    <w:rsid w:val="003F5628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66B1"/>
    <w:rsid w:val="004F7523"/>
    <w:rsid w:val="00502920"/>
    <w:rsid w:val="005105F0"/>
    <w:rsid w:val="00511524"/>
    <w:rsid w:val="00512EE1"/>
    <w:rsid w:val="00516067"/>
    <w:rsid w:val="0052180B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1EF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714F"/>
    <w:rsid w:val="00627B25"/>
    <w:rsid w:val="00631079"/>
    <w:rsid w:val="00641B71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4244"/>
    <w:rsid w:val="00815EE0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5673C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08A7"/>
    <w:rsid w:val="008A095A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27EE"/>
    <w:rsid w:val="009D2D1E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E08EB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6F13"/>
    <w:rsid w:val="00C32991"/>
    <w:rsid w:val="00C337B7"/>
    <w:rsid w:val="00C36782"/>
    <w:rsid w:val="00C37609"/>
    <w:rsid w:val="00C43681"/>
    <w:rsid w:val="00C503F6"/>
    <w:rsid w:val="00C524C3"/>
    <w:rsid w:val="00C54D4E"/>
    <w:rsid w:val="00C5537C"/>
    <w:rsid w:val="00C64D97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E3B49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7090"/>
    <w:rsid w:val="00E5292C"/>
    <w:rsid w:val="00E52C70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6A1E"/>
    <w:rsid w:val="00EF2AFE"/>
    <w:rsid w:val="00F06206"/>
    <w:rsid w:val="00F1123D"/>
    <w:rsid w:val="00F11985"/>
    <w:rsid w:val="00F13A56"/>
    <w:rsid w:val="00F153FB"/>
    <w:rsid w:val="00F2437C"/>
    <w:rsid w:val="00F267C0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ADB01D-D433-48F9-A01A-B0FA872B3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2428</TotalTime>
  <Pages>14</Pages>
  <Words>2099</Words>
  <Characters>11548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60</cp:revision>
  <cp:lastPrinted>2017-06-07T14:48:00Z</cp:lastPrinted>
  <dcterms:created xsi:type="dcterms:W3CDTF">2019-03-18T20:39:00Z</dcterms:created>
  <dcterms:modified xsi:type="dcterms:W3CDTF">2019-07-16T02:40:00Z</dcterms:modified>
</cp:coreProperties>
</file>